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F61277" w:rsidP="00995E39">
      <w:pPr>
        <w:pStyle w:val="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контурный герб 1" style="position:absolute;margin-left:219.1pt;margin-top:-11.65pt;width:56.15pt;height:66.8pt;z-index:-1;visibility:visible" wrapcoords="-408 0 -408 21257 21600 21257 21600 0 -408 0">
            <v:imagedata r:id="rId8" o:title=""/>
          </v:shape>
        </w:pict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E714C" w:rsidRDefault="00AF273C" w:rsidP="00A63E4D">
            <w:pPr>
              <w:spacing w:before="40" w:line="228" w:lineRule="auto"/>
              <w:jc w:val="both"/>
              <w:rPr>
                <w:lang w:val="en-US"/>
              </w:rPr>
            </w:pPr>
            <w:r>
              <w:t>15</w:t>
            </w:r>
            <w:r w:rsidR="00A63E4D">
              <w:t>.10</w:t>
            </w:r>
            <w:r w:rsidR="007D413B">
              <w:t>.20</w:t>
            </w:r>
            <w:r w:rsidR="00BE714C">
              <w:rPr>
                <w:lang w:val="en-US"/>
              </w:rPr>
              <w:t>20</w:t>
            </w:r>
          </w:p>
        </w:tc>
        <w:tc>
          <w:tcPr>
            <w:tcW w:w="3391" w:type="dxa"/>
          </w:tcPr>
          <w:p w:rsidR="00A45117" w:rsidRPr="0062598C" w:rsidRDefault="00A45117" w:rsidP="00AF273C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AF273C">
              <w:rPr>
                <w:bCs/>
              </w:rPr>
              <w:t>1360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Pr="00A63E4D" w:rsidRDefault="00250E56" w:rsidP="00A63E4D">
      <w:pPr>
        <w:jc w:val="both"/>
      </w:pPr>
    </w:p>
    <w:p w:rsidR="00AC4354" w:rsidRDefault="00A63E4D" w:rsidP="00A63E4D">
      <w:pPr>
        <w:jc w:val="center"/>
        <w:rPr>
          <w:b/>
        </w:rPr>
      </w:pPr>
      <w:r w:rsidRPr="00A63E4D">
        <w:rPr>
          <w:b/>
        </w:rPr>
        <w:t xml:space="preserve">Об утверждении </w:t>
      </w:r>
      <w:r w:rsidR="00AF273C" w:rsidRPr="00A63E4D">
        <w:rPr>
          <w:b/>
        </w:rPr>
        <w:t>Порядк</w:t>
      </w:r>
      <w:r w:rsidR="00AF273C">
        <w:rPr>
          <w:b/>
        </w:rPr>
        <w:t>ов</w:t>
      </w:r>
      <w:r w:rsidR="00AF273C" w:rsidRPr="00A63E4D">
        <w:rPr>
          <w:b/>
        </w:rPr>
        <w:t xml:space="preserve"> </w:t>
      </w:r>
    </w:p>
    <w:p w:rsidR="00AC4354" w:rsidRDefault="00A63E4D" w:rsidP="00A63E4D">
      <w:pPr>
        <w:jc w:val="center"/>
        <w:rPr>
          <w:b/>
        </w:rPr>
      </w:pPr>
      <w:r w:rsidRPr="00A63E4D">
        <w:rPr>
          <w:b/>
        </w:rPr>
        <w:t>предоставления бесплатного питания</w:t>
      </w:r>
      <w:r>
        <w:rPr>
          <w:b/>
        </w:rPr>
        <w:t xml:space="preserve"> </w:t>
      </w:r>
      <w:r w:rsidRPr="00A63E4D">
        <w:rPr>
          <w:b/>
        </w:rPr>
        <w:t xml:space="preserve">обучающимся </w:t>
      </w:r>
    </w:p>
    <w:p w:rsidR="00AC4354" w:rsidRDefault="00A63E4D" w:rsidP="00A63E4D">
      <w:pPr>
        <w:jc w:val="center"/>
        <w:rPr>
          <w:b/>
        </w:rPr>
      </w:pPr>
      <w:r w:rsidRPr="00A63E4D">
        <w:rPr>
          <w:b/>
        </w:rPr>
        <w:t>муниципальных бюджетных общеобразовательных</w:t>
      </w:r>
      <w:r>
        <w:rPr>
          <w:b/>
        </w:rPr>
        <w:t xml:space="preserve"> </w:t>
      </w:r>
    </w:p>
    <w:p w:rsidR="00A63E4D" w:rsidRPr="00A63E4D" w:rsidRDefault="00A63E4D" w:rsidP="00A63E4D">
      <w:pPr>
        <w:jc w:val="center"/>
        <w:rPr>
          <w:b/>
        </w:rPr>
      </w:pPr>
      <w:r w:rsidRPr="00A63E4D">
        <w:rPr>
          <w:b/>
        </w:rPr>
        <w:t>учреждений города Новочеркасска</w:t>
      </w:r>
    </w:p>
    <w:p w:rsidR="00A63E4D" w:rsidRPr="00A63E4D" w:rsidRDefault="00A63E4D" w:rsidP="00A63E4D">
      <w:pPr>
        <w:jc w:val="both"/>
      </w:pPr>
    </w:p>
    <w:p w:rsidR="00AC4354" w:rsidRPr="00A63E4D" w:rsidRDefault="00A63E4D" w:rsidP="00A63E4D">
      <w:pPr>
        <w:jc w:val="both"/>
      </w:pPr>
      <w:r w:rsidRPr="00A63E4D">
        <w:tab/>
        <w:t>В целях и</w:t>
      </w:r>
      <w:r w:rsidR="00FC749F">
        <w:t>сполнения требований пункта 2.1</w:t>
      </w:r>
      <w:r w:rsidRPr="00A63E4D">
        <w:t xml:space="preserve"> статьи 37 Федерального закона от 29.12.2012 №</w:t>
      </w:r>
      <w:r w:rsidR="00AC4354">
        <w:t> </w:t>
      </w:r>
      <w:r w:rsidRPr="00A63E4D">
        <w:t xml:space="preserve">273-ФЗ «Об образовании в Российской Федерации», социальной поддержки обучающихся муниципальных бюджетных общеобразовательных учреждений города, руководствуясь </w:t>
      </w:r>
      <w:r w:rsidR="00AC4354">
        <w:t xml:space="preserve">Федеральным законом от 06.10.2003 </w:t>
      </w:r>
      <w:r w:rsidR="00AF273C">
        <w:br/>
      </w:r>
      <w:r w:rsidR="00AC4354">
        <w:t xml:space="preserve">№ 131-ФЗ «Об общих принципах организации местного самоуправления </w:t>
      </w:r>
      <w:r w:rsidR="00AF273C">
        <w:br/>
      </w:r>
      <w:r w:rsidR="00AC4354">
        <w:t xml:space="preserve">в Российской Федерации» и Уставом муниципального образования «Город Новочеркасск», </w:t>
      </w:r>
      <w:r w:rsidR="00AC4354" w:rsidRPr="00541FAD">
        <w:rPr>
          <w:b/>
          <w:spacing w:val="60"/>
        </w:rPr>
        <w:t>постановля</w:t>
      </w:r>
      <w:r w:rsidR="00AC4354" w:rsidRPr="00541FAD">
        <w:rPr>
          <w:b/>
        </w:rPr>
        <w:t>ю:</w:t>
      </w:r>
    </w:p>
    <w:p w:rsidR="00A63E4D" w:rsidRPr="00A63E4D" w:rsidRDefault="00A63E4D" w:rsidP="00A63E4D">
      <w:pPr>
        <w:jc w:val="both"/>
      </w:pPr>
    </w:p>
    <w:p w:rsidR="00A63E4D" w:rsidRPr="00A63E4D" w:rsidRDefault="00A63E4D" w:rsidP="00A63E4D">
      <w:pPr>
        <w:jc w:val="both"/>
      </w:pPr>
      <w:r w:rsidRPr="00A63E4D">
        <w:tab/>
        <w:t>1. Утвердить Порядок предоставления бесплатного горячего питания обучающимся по образовательным программам начального общего образования (1-4 классы) муниципальных бюджетных общеобразовательных учреждений города Новочеркасска (приложение № 1).</w:t>
      </w:r>
    </w:p>
    <w:p w:rsidR="00A63E4D" w:rsidRPr="00A63E4D" w:rsidRDefault="00A63E4D" w:rsidP="00AF273C">
      <w:pPr>
        <w:ind w:firstLine="709"/>
        <w:jc w:val="both"/>
      </w:pPr>
      <w:r w:rsidRPr="00A63E4D">
        <w:t>2.</w:t>
      </w:r>
      <w:r w:rsidR="00AF273C">
        <w:t> </w:t>
      </w:r>
      <w:r w:rsidRPr="00A63E4D">
        <w:t>Утвердить Порядок предоставления бесплатного питания обучающимся по образовательным программам основного общего и среднего общего образования (5-11 классы) муниципальных бюджетных общеобразовательных учреждений города Новочеркасска (приложение № 2).</w:t>
      </w:r>
    </w:p>
    <w:p w:rsidR="00A63E4D" w:rsidRPr="00A63E4D" w:rsidRDefault="00AF273C" w:rsidP="00AF273C">
      <w:pPr>
        <w:ind w:firstLine="709"/>
        <w:jc w:val="both"/>
      </w:pPr>
      <w:r>
        <w:t>3. </w:t>
      </w:r>
      <w:r w:rsidR="00A63E4D" w:rsidRPr="00A63E4D">
        <w:t>Размер денежного содержания бесплатного горячего питания на одного обучающегося по образовательным программа</w:t>
      </w:r>
      <w:r>
        <w:t>м начального общего образования</w:t>
      </w:r>
      <w:r w:rsidR="00A63E4D" w:rsidRPr="00A63E4D">
        <w:t xml:space="preserve"> определяется исходя из объема выделенных бюджетных ассигнований федерального бюджета, бюджета Ростовской области, местного бюджета.</w:t>
      </w:r>
    </w:p>
    <w:p w:rsidR="00A63E4D" w:rsidRPr="00A63E4D" w:rsidRDefault="00A63E4D" w:rsidP="00A63E4D">
      <w:pPr>
        <w:jc w:val="both"/>
      </w:pPr>
      <w:r w:rsidRPr="00A63E4D">
        <w:tab/>
        <w:t>4. Установить размер денежного содержания бесплатного питания на одного обучающегося по образовательным программам основного общег</w:t>
      </w:r>
      <w:r w:rsidR="00AF273C">
        <w:t>о и среднего общего образования</w:t>
      </w:r>
      <w:r w:rsidRPr="00A63E4D">
        <w:t xml:space="preserve"> в размере до 50 рублей 00 копеек в день исходя из объема выделенных бюджетных ассигнований местного бюджета.</w:t>
      </w:r>
    </w:p>
    <w:p w:rsidR="00A63E4D" w:rsidRPr="00A63E4D" w:rsidRDefault="00A63E4D" w:rsidP="00A63E4D">
      <w:pPr>
        <w:jc w:val="both"/>
      </w:pPr>
      <w:r w:rsidRPr="00A63E4D">
        <w:tab/>
        <w:t>5.</w:t>
      </w:r>
      <w:r w:rsidR="00AF273C">
        <w:t> </w:t>
      </w:r>
      <w:r w:rsidRPr="00A63E4D">
        <w:t>Действие настоящего постановления распростран</w:t>
      </w:r>
      <w:r w:rsidR="00AF273C">
        <w:t>яется</w:t>
      </w:r>
      <w:r w:rsidRPr="00A63E4D">
        <w:t xml:space="preserve"> на правоотношения, возникшие с 1 сентября 2020 г.</w:t>
      </w:r>
    </w:p>
    <w:p w:rsidR="00AF273C" w:rsidRDefault="00A63E4D" w:rsidP="00A63E4D">
      <w:pPr>
        <w:jc w:val="both"/>
      </w:pPr>
      <w:r w:rsidRPr="00A63E4D">
        <w:tab/>
      </w:r>
      <w:r w:rsidR="00AF273C">
        <w:t>6</w:t>
      </w:r>
      <w:r w:rsidRPr="00A63E4D">
        <w:t>. </w:t>
      </w:r>
      <w:r w:rsidR="00AF273C" w:rsidRPr="00A63E4D">
        <w:t xml:space="preserve">Признать </w:t>
      </w:r>
      <w:r w:rsidRPr="00A63E4D">
        <w:t>утратившим</w:t>
      </w:r>
      <w:r w:rsidR="00AF273C">
        <w:t>и</w:t>
      </w:r>
      <w:r w:rsidRPr="00A63E4D">
        <w:t xml:space="preserve"> силу</w:t>
      </w:r>
      <w:r w:rsidR="00AF273C">
        <w:t>:</w:t>
      </w:r>
      <w:r w:rsidRPr="00A63E4D">
        <w:t xml:space="preserve"> </w:t>
      </w:r>
    </w:p>
    <w:p w:rsidR="00A63E4D" w:rsidRDefault="00AF273C" w:rsidP="00AF273C">
      <w:pPr>
        <w:ind w:firstLine="720"/>
        <w:jc w:val="both"/>
      </w:pPr>
      <w:r>
        <w:t>6.1. </w:t>
      </w:r>
      <w:r w:rsidRPr="00A63E4D">
        <w:t xml:space="preserve">Постановление </w:t>
      </w:r>
      <w:r w:rsidR="00A63E4D" w:rsidRPr="00A63E4D">
        <w:t>Администрации города от 15.02.2017 №</w:t>
      </w:r>
      <w:r>
        <w:t> </w:t>
      </w:r>
      <w:r w:rsidR="00A63E4D" w:rsidRPr="00A63E4D">
        <w:t xml:space="preserve">197 «Об утверждении </w:t>
      </w:r>
      <w:r w:rsidRPr="00A63E4D">
        <w:t xml:space="preserve">Порядка </w:t>
      </w:r>
      <w:r w:rsidR="00A63E4D" w:rsidRPr="00A63E4D">
        <w:t xml:space="preserve">предоставления бесплатного питания учащимся </w:t>
      </w:r>
      <w:r w:rsidR="00A63E4D" w:rsidRPr="00A63E4D">
        <w:lastRenderedPageBreak/>
        <w:t xml:space="preserve">муниципальных бюджетных общеобразовательных учреждений города Новочеркасска». </w:t>
      </w:r>
    </w:p>
    <w:p w:rsidR="00AF273C" w:rsidRPr="00A63E4D" w:rsidRDefault="00AF273C" w:rsidP="00AF273C">
      <w:pPr>
        <w:ind w:firstLine="720"/>
        <w:jc w:val="both"/>
      </w:pPr>
      <w:r>
        <w:t>6.2</w:t>
      </w:r>
      <w:r w:rsidRPr="00A63E4D">
        <w:t>.</w:t>
      </w:r>
      <w:r>
        <w:t> </w:t>
      </w:r>
      <w:r w:rsidRPr="00A63E4D">
        <w:t>Постановление Администрации города от 10.12.2018 №</w:t>
      </w:r>
      <w:r>
        <w:t> </w:t>
      </w:r>
      <w:r w:rsidRPr="00A63E4D">
        <w:t xml:space="preserve">1948 </w:t>
      </w:r>
      <w:r>
        <w:br/>
      </w:r>
      <w:r w:rsidRPr="00A63E4D">
        <w:t>«О внесении изменений в постановление Администрации города от 15.02.2017 №</w:t>
      </w:r>
      <w:r>
        <w:t> </w:t>
      </w:r>
      <w:r w:rsidRPr="00A63E4D">
        <w:t xml:space="preserve">197 «Об утверждении Порядка предоставления бесплатного питания учащимся муниципальных бюджетных общеобразовательных учреждений города Новочеркасска». </w:t>
      </w:r>
    </w:p>
    <w:p w:rsidR="00AF273C" w:rsidRPr="00A63E4D" w:rsidRDefault="00AF273C" w:rsidP="00AF273C">
      <w:pPr>
        <w:ind w:firstLine="720"/>
        <w:jc w:val="both"/>
      </w:pPr>
      <w:r>
        <w:t>7</w:t>
      </w:r>
      <w:r w:rsidRPr="00A63E4D">
        <w:t>. Отделу информационной политики и общественных отношений Администрации города (Луконина</w:t>
      </w:r>
      <w:r>
        <w:t> </w:t>
      </w:r>
      <w:r w:rsidRPr="00A63E4D">
        <w:t>О.В.)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A63E4D" w:rsidRPr="00A63E4D" w:rsidRDefault="00AF273C" w:rsidP="00AF273C">
      <w:pPr>
        <w:ind w:firstLine="720"/>
        <w:jc w:val="both"/>
      </w:pPr>
      <w:r>
        <w:t>8</w:t>
      </w:r>
      <w:r w:rsidR="00A63E4D" w:rsidRPr="00A63E4D">
        <w:t>.</w:t>
      </w:r>
      <w:r>
        <w:t> </w:t>
      </w:r>
      <w:r w:rsidR="00A63E4D" w:rsidRPr="00A63E4D">
        <w:t>Контроль за исполнением постановления возложить на заместителя главы Администрации города Хмельницкого К.С.</w:t>
      </w:r>
    </w:p>
    <w:p w:rsidR="00955C01" w:rsidRDefault="00955C01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tbl>
      <w:tblPr>
        <w:tblW w:w="10201" w:type="dxa"/>
        <w:tblLook w:val="01E0"/>
      </w:tblPr>
      <w:tblGrid>
        <w:gridCol w:w="3510"/>
        <w:gridCol w:w="3597"/>
        <w:gridCol w:w="3094"/>
      </w:tblGrid>
      <w:tr w:rsidR="001B2D4C" w:rsidRPr="007F10BC" w:rsidTr="00787563">
        <w:tc>
          <w:tcPr>
            <w:tcW w:w="3510" w:type="dxa"/>
          </w:tcPr>
          <w:p w:rsidR="001B2D4C" w:rsidRPr="007F10BC" w:rsidRDefault="001B2D4C" w:rsidP="00787563">
            <w:pPr>
              <w:jc w:val="center"/>
            </w:pPr>
            <w:r w:rsidRPr="007F10BC">
              <w:t>И.о. главы Администрации города Новочеркасска</w:t>
            </w:r>
          </w:p>
        </w:tc>
        <w:tc>
          <w:tcPr>
            <w:tcW w:w="3597" w:type="dxa"/>
          </w:tcPr>
          <w:p w:rsidR="001B2D4C" w:rsidRPr="007F10BC" w:rsidRDefault="001B2D4C" w:rsidP="00787563">
            <w:pPr>
              <w:jc w:val="both"/>
            </w:pPr>
          </w:p>
        </w:tc>
        <w:tc>
          <w:tcPr>
            <w:tcW w:w="3094" w:type="dxa"/>
            <w:vAlign w:val="bottom"/>
          </w:tcPr>
          <w:p w:rsidR="001B2D4C" w:rsidRPr="007F10BC" w:rsidRDefault="001B2D4C" w:rsidP="00787563">
            <w:pPr>
              <w:jc w:val="right"/>
            </w:pPr>
            <w:r w:rsidRPr="007F10BC">
              <w:t>Ю.Е. Лысенко</w:t>
            </w:r>
          </w:p>
        </w:tc>
      </w:tr>
    </w:tbl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Pr="009027AA" w:rsidRDefault="001B2D4C" w:rsidP="005A570F">
      <w:r w:rsidRPr="009027AA">
        <w:t>Постановление вносит</w:t>
      </w:r>
    </w:p>
    <w:p w:rsidR="001B2D4C" w:rsidRPr="009027AA" w:rsidRDefault="001B2D4C" w:rsidP="005A570F">
      <w:r w:rsidRPr="009027AA">
        <w:t xml:space="preserve">Управление образования </w:t>
      </w:r>
    </w:p>
    <w:p w:rsidR="001B2D4C" w:rsidRPr="009027AA" w:rsidRDefault="001B2D4C" w:rsidP="005A570F">
      <w:pPr>
        <w:jc w:val="both"/>
      </w:pPr>
      <w:r w:rsidRPr="009027AA">
        <w:t>Администрации города</w:t>
      </w: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Default="001B2D4C" w:rsidP="005728F2">
      <w:pPr>
        <w:jc w:val="both"/>
      </w:pPr>
    </w:p>
    <w:p w:rsidR="001B2D4C" w:rsidRPr="001B2D4C" w:rsidRDefault="001B2D4C" w:rsidP="00AF273C">
      <w:pPr>
        <w:ind w:left="6804"/>
        <w:jc w:val="center"/>
      </w:pPr>
      <w:r w:rsidRPr="001B2D4C">
        <w:lastRenderedPageBreak/>
        <w:t>Приложение № 1</w:t>
      </w:r>
    </w:p>
    <w:p w:rsidR="001B2D4C" w:rsidRPr="001B2D4C" w:rsidRDefault="001B2D4C" w:rsidP="00AF273C">
      <w:pPr>
        <w:ind w:left="6804"/>
        <w:jc w:val="center"/>
      </w:pPr>
      <w:r w:rsidRPr="001B2D4C">
        <w:t>к постановлению</w:t>
      </w:r>
    </w:p>
    <w:p w:rsidR="001B2D4C" w:rsidRPr="001B2D4C" w:rsidRDefault="001B2D4C" w:rsidP="00AF273C">
      <w:pPr>
        <w:ind w:left="6804"/>
        <w:jc w:val="center"/>
      </w:pPr>
      <w:r w:rsidRPr="001B2D4C">
        <w:t>Администрации города</w:t>
      </w:r>
    </w:p>
    <w:p w:rsidR="001B2D4C" w:rsidRPr="001B2D4C" w:rsidRDefault="001B2D4C" w:rsidP="00AF273C">
      <w:pPr>
        <w:ind w:left="6804"/>
        <w:jc w:val="center"/>
      </w:pPr>
      <w:r w:rsidRPr="001B2D4C">
        <w:t xml:space="preserve">от </w:t>
      </w:r>
      <w:r w:rsidR="00AF273C">
        <w:t>15.10.2020</w:t>
      </w:r>
      <w:r w:rsidRPr="001B2D4C">
        <w:t xml:space="preserve"> № </w:t>
      </w:r>
      <w:r w:rsidR="00AF273C">
        <w:t>1360</w:t>
      </w:r>
    </w:p>
    <w:p w:rsidR="001B2D4C" w:rsidRPr="001B2D4C" w:rsidRDefault="001B2D4C" w:rsidP="001B2D4C">
      <w:pPr>
        <w:jc w:val="both"/>
      </w:pPr>
    </w:p>
    <w:p w:rsidR="001B2D4C" w:rsidRPr="001B2D4C" w:rsidRDefault="001B2D4C" w:rsidP="00AF273C">
      <w:pPr>
        <w:jc w:val="center"/>
      </w:pPr>
      <w:bookmarkStart w:id="0" w:name="P25"/>
      <w:bookmarkEnd w:id="0"/>
      <w:r w:rsidRPr="001B2D4C">
        <w:t>ПОРЯДОК</w:t>
      </w:r>
    </w:p>
    <w:p w:rsidR="001B2D4C" w:rsidRPr="001B2D4C" w:rsidRDefault="001B2D4C" w:rsidP="00AF273C">
      <w:pPr>
        <w:jc w:val="center"/>
      </w:pPr>
      <w:r w:rsidRPr="001B2D4C">
        <w:t>предоставления бесплатного горячего питания обучающимся по образовательным программам начального общего образования (1-4 классы) муниципальных бюджетных общеобразовательных учреждений города Новочеркасска</w:t>
      </w:r>
    </w:p>
    <w:p w:rsidR="001B2D4C" w:rsidRPr="001B2D4C" w:rsidRDefault="001B2D4C" w:rsidP="001B2D4C">
      <w:pPr>
        <w:jc w:val="both"/>
      </w:pPr>
    </w:p>
    <w:p w:rsidR="001B2D4C" w:rsidRPr="001B2D4C" w:rsidRDefault="001B2D4C" w:rsidP="001B2D4C">
      <w:pPr>
        <w:jc w:val="both"/>
      </w:pPr>
      <w:r w:rsidRPr="001B2D4C">
        <w:tab/>
        <w:t xml:space="preserve">1. Порядок предоставления бесплатного горячего питания обучающимся </w:t>
      </w:r>
      <w:r w:rsidR="00AF273C">
        <w:br/>
      </w:r>
      <w:r w:rsidRPr="001B2D4C">
        <w:t xml:space="preserve">по образовательным программам начального общего образования </w:t>
      </w:r>
      <w:r w:rsidR="00AF273C">
        <w:t>(1-4 классы)</w:t>
      </w:r>
      <w:r w:rsidRPr="001B2D4C">
        <w:t xml:space="preserve"> (далее </w:t>
      </w:r>
      <w:r w:rsidR="00AF273C">
        <w:t xml:space="preserve">– </w:t>
      </w:r>
      <w:r w:rsidRPr="001B2D4C">
        <w:t>обучающиеся) в муниципальных бюджетных общеобразовательных учреждени</w:t>
      </w:r>
      <w:r w:rsidR="00FC749F">
        <w:t>ях</w:t>
      </w:r>
      <w:r w:rsidRPr="001B2D4C">
        <w:t xml:space="preserve"> города </w:t>
      </w:r>
      <w:r w:rsidR="00AF273C">
        <w:t xml:space="preserve">Новочеркасска </w:t>
      </w:r>
      <w:r w:rsidRPr="001B2D4C">
        <w:t>разработан в целях и</w:t>
      </w:r>
      <w:r w:rsidR="00AF273C">
        <w:t>сполнения требований пункта 2.1</w:t>
      </w:r>
      <w:r w:rsidRPr="001B2D4C">
        <w:t xml:space="preserve"> статьи 37 </w:t>
      </w:r>
      <w:r w:rsidRPr="00AF273C">
        <w:t>Федерального закона от 29.12.2012 №</w:t>
      </w:r>
      <w:r w:rsidR="00AF273C">
        <w:t> </w:t>
      </w:r>
      <w:r w:rsidRPr="00AF273C">
        <w:t>273-ФЗ «Об образовании в Российской Федерации</w:t>
      </w:r>
      <w:r w:rsidRPr="001B2D4C">
        <w:t>».</w:t>
      </w:r>
    </w:p>
    <w:p w:rsidR="001B2D4C" w:rsidRPr="001B2D4C" w:rsidRDefault="001B2D4C" w:rsidP="001B2D4C">
      <w:pPr>
        <w:jc w:val="both"/>
      </w:pPr>
      <w:r w:rsidRPr="001B2D4C">
        <w:tab/>
        <w:t>Бесплатное горячее питание обучающихся муниципальных бюджетных общеобразовательных учреждений города (далее – МБОУ) осуществляется по договору оказания услуг по организации питания обучающихся.</w:t>
      </w:r>
    </w:p>
    <w:p w:rsidR="001B2D4C" w:rsidRPr="001B2D4C" w:rsidRDefault="001B2D4C" w:rsidP="001B2D4C">
      <w:pPr>
        <w:jc w:val="both"/>
      </w:pPr>
      <w:r w:rsidRPr="001B2D4C">
        <w:tab/>
        <w:t>2. Право на получение бесплатного горячего питания имею</w:t>
      </w:r>
      <w:r w:rsidR="00AF273C">
        <w:t>т обучающиеся 1-4 классов МБОУ.</w:t>
      </w:r>
    </w:p>
    <w:p w:rsidR="001B2D4C" w:rsidRPr="001B2D4C" w:rsidRDefault="001B2D4C" w:rsidP="00AF273C">
      <w:pPr>
        <w:ind w:firstLine="720"/>
        <w:jc w:val="both"/>
      </w:pPr>
      <w:r w:rsidRPr="001B2D4C">
        <w:t>3.</w:t>
      </w:r>
      <w:r w:rsidR="00AF273C">
        <w:t> </w:t>
      </w:r>
      <w:r w:rsidRPr="001B2D4C">
        <w:t>Управление об</w:t>
      </w:r>
      <w:r w:rsidR="00AF273C">
        <w:t xml:space="preserve">разования Администрации города </w:t>
      </w:r>
      <w:r w:rsidRPr="001B2D4C">
        <w:t>обеспечивает контроль целевого и эффективного использования денежных средств, выделяемых на предоставление бесплатного горячего питания.</w:t>
      </w:r>
    </w:p>
    <w:p w:rsidR="001B2D4C" w:rsidRPr="001B2D4C" w:rsidRDefault="001B2D4C" w:rsidP="001B2D4C">
      <w:pPr>
        <w:jc w:val="both"/>
      </w:pPr>
      <w:r w:rsidRPr="001B2D4C">
        <w:tab/>
        <w:t>4. Замена бесплатного горячего питания денежной компенсацией не допускается.</w:t>
      </w:r>
    </w:p>
    <w:p w:rsidR="001B2D4C" w:rsidRPr="001B2D4C" w:rsidRDefault="001B2D4C" w:rsidP="00AF273C">
      <w:pPr>
        <w:ind w:firstLine="720"/>
        <w:jc w:val="both"/>
      </w:pPr>
      <w:r w:rsidRPr="001B2D4C">
        <w:t>5.</w:t>
      </w:r>
      <w:r w:rsidR="00AF273C">
        <w:t> </w:t>
      </w:r>
      <w:r w:rsidRPr="001B2D4C">
        <w:t>Родители (законные представители) обучающихся имеют право отказаться от предоставления несовершеннолетнему бесплатного горячего питания на основании поданного заявления на имя директора МБОУ.</w:t>
      </w:r>
      <w:r w:rsidRPr="001B2D4C">
        <w:tab/>
      </w:r>
    </w:p>
    <w:p w:rsidR="001B2D4C" w:rsidRPr="001B2D4C" w:rsidRDefault="001B2D4C" w:rsidP="00AF273C">
      <w:pPr>
        <w:ind w:firstLine="720"/>
        <w:jc w:val="both"/>
      </w:pPr>
      <w:r w:rsidRPr="001B2D4C">
        <w:t>6. МБОУ:</w:t>
      </w:r>
    </w:p>
    <w:p w:rsidR="001B2D4C" w:rsidRPr="001B2D4C" w:rsidRDefault="001B2D4C" w:rsidP="001B2D4C">
      <w:pPr>
        <w:jc w:val="both"/>
      </w:pPr>
      <w:r w:rsidRPr="001B2D4C">
        <w:tab/>
        <w:t>6.1. Обеспечивает предоставление бесплатного горячего питания обучающимся в соответствии с настоящим Порядком.</w:t>
      </w:r>
    </w:p>
    <w:p w:rsidR="001B2D4C" w:rsidRPr="001B2D4C" w:rsidRDefault="001B2D4C" w:rsidP="001B2D4C">
      <w:pPr>
        <w:jc w:val="both"/>
      </w:pPr>
      <w:r w:rsidRPr="001B2D4C">
        <w:tab/>
        <w:t>6.2. Утверждает приказом списки обучающихся, имеющих право на получение бесплатного горячего питания.</w:t>
      </w:r>
    </w:p>
    <w:p w:rsidR="001B2D4C" w:rsidRPr="001B2D4C" w:rsidRDefault="001B2D4C" w:rsidP="001B2D4C">
      <w:pPr>
        <w:jc w:val="both"/>
      </w:pPr>
      <w:r w:rsidRPr="001B2D4C">
        <w:tab/>
        <w:t>6.3. Заключает в соответствии с законодательством Российской Федерации договоры аренды имущества, договоры на оказание услуг с организатором питания.</w:t>
      </w:r>
    </w:p>
    <w:p w:rsidR="001B2D4C" w:rsidRPr="001B2D4C" w:rsidRDefault="001B2D4C" w:rsidP="001B2D4C">
      <w:pPr>
        <w:jc w:val="both"/>
      </w:pPr>
      <w:r w:rsidRPr="001B2D4C">
        <w:tab/>
        <w:t>6.4. Согласовывает и размещает в специально отведенном доступном месте меню бесплатного горячего питания обучающихся.</w:t>
      </w:r>
    </w:p>
    <w:p w:rsidR="001B2D4C" w:rsidRPr="001B2D4C" w:rsidRDefault="001B2D4C" w:rsidP="001B2D4C">
      <w:pPr>
        <w:jc w:val="both"/>
      </w:pPr>
      <w:r w:rsidRPr="001B2D4C">
        <w:tab/>
        <w:t>6.5. Утверждает график получения бесплатного горячего питания согласно календарному учебному графику и расписанию занятий.</w:t>
      </w:r>
    </w:p>
    <w:p w:rsidR="001B2D4C" w:rsidRPr="001B2D4C" w:rsidRDefault="001B2D4C" w:rsidP="001B2D4C">
      <w:pPr>
        <w:jc w:val="both"/>
      </w:pPr>
      <w:r w:rsidRPr="001B2D4C">
        <w:tab/>
        <w:t xml:space="preserve">6.6. Осуществляет ежедневный учет предоставления бесплатного горячего питания </w:t>
      </w:r>
      <w:r w:rsidR="00AF273C">
        <w:t>обучающихся</w:t>
      </w:r>
      <w:r w:rsidRPr="001B2D4C">
        <w:t>.</w:t>
      </w:r>
    </w:p>
    <w:p w:rsidR="001B2D4C" w:rsidRPr="001B2D4C" w:rsidRDefault="001B2D4C" w:rsidP="001B2D4C">
      <w:pPr>
        <w:jc w:val="both"/>
      </w:pPr>
      <w:r w:rsidRPr="001B2D4C">
        <w:tab/>
        <w:t>6.7. Осуществляет постоянный контроль организации бесплатного горячего питания и качества готовых блюд.</w:t>
      </w:r>
    </w:p>
    <w:p w:rsidR="001B2D4C" w:rsidRPr="001B2D4C" w:rsidRDefault="001B2D4C" w:rsidP="001B2D4C">
      <w:pPr>
        <w:jc w:val="both"/>
      </w:pPr>
      <w:r w:rsidRPr="001B2D4C">
        <w:lastRenderedPageBreak/>
        <w:tab/>
        <w:t>6.8.</w:t>
      </w:r>
      <w:r w:rsidR="00AF273C">
        <w:t> </w:t>
      </w:r>
      <w:r w:rsidRPr="001B2D4C">
        <w:t>Несет ответственность:</w:t>
      </w:r>
    </w:p>
    <w:p w:rsidR="001B2D4C" w:rsidRPr="001B2D4C" w:rsidRDefault="001B2D4C" w:rsidP="001B2D4C">
      <w:pPr>
        <w:jc w:val="both"/>
      </w:pPr>
      <w:r w:rsidRPr="001B2D4C">
        <w:tab/>
        <w:t>за предоставление бесплатного горячего питания обучающимся в соответствии с настоящим Порядком;</w:t>
      </w:r>
    </w:p>
    <w:p w:rsidR="001B2D4C" w:rsidRPr="001B2D4C" w:rsidRDefault="001B2D4C" w:rsidP="001B2D4C">
      <w:pPr>
        <w:jc w:val="both"/>
      </w:pPr>
      <w:r w:rsidRPr="001B2D4C">
        <w:tab/>
        <w:t>за ведение отчетности.</w:t>
      </w:r>
    </w:p>
    <w:p w:rsidR="001B2D4C" w:rsidRDefault="001B2D4C" w:rsidP="001B2D4C">
      <w:pPr>
        <w:jc w:val="both"/>
      </w:pPr>
    </w:p>
    <w:p w:rsidR="00AF273C" w:rsidRDefault="00AF273C" w:rsidP="001B2D4C">
      <w:pPr>
        <w:jc w:val="both"/>
      </w:pPr>
    </w:p>
    <w:p w:rsidR="00AF273C" w:rsidRPr="001B2D4C" w:rsidRDefault="00AF273C" w:rsidP="001B2D4C">
      <w:pPr>
        <w:jc w:val="both"/>
      </w:pPr>
    </w:p>
    <w:tbl>
      <w:tblPr>
        <w:tblW w:w="10188" w:type="dxa"/>
        <w:tblLook w:val="01E0"/>
      </w:tblPr>
      <w:tblGrid>
        <w:gridCol w:w="3652"/>
        <w:gridCol w:w="3119"/>
        <w:gridCol w:w="3417"/>
      </w:tblGrid>
      <w:tr w:rsidR="00AF273C" w:rsidRPr="00214795" w:rsidTr="00CE0B24">
        <w:tc>
          <w:tcPr>
            <w:tcW w:w="3652" w:type="dxa"/>
          </w:tcPr>
          <w:p w:rsidR="00AF273C" w:rsidRPr="00214795" w:rsidRDefault="00AF273C" w:rsidP="00CE0B24">
            <w:pPr>
              <w:jc w:val="center"/>
            </w:pPr>
            <w:r w:rsidRPr="00214795">
              <w:t>И.о. управляющего делами</w:t>
            </w:r>
          </w:p>
          <w:p w:rsidR="00AF273C" w:rsidRPr="00214795" w:rsidRDefault="00AF273C" w:rsidP="00CE0B24">
            <w:pPr>
              <w:jc w:val="center"/>
            </w:pPr>
            <w:r w:rsidRPr="00214795">
              <w:t>Администрации города</w:t>
            </w:r>
          </w:p>
        </w:tc>
        <w:tc>
          <w:tcPr>
            <w:tcW w:w="3119" w:type="dxa"/>
            <w:vAlign w:val="bottom"/>
          </w:tcPr>
          <w:p w:rsidR="00AF273C" w:rsidRPr="00214795" w:rsidRDefault="00AF273C" w:rsidP="00CE0B24">
            <w:pPr>
              <w:jc w:val="center"/>
            </w:pPr>
          </w:p>
        </w:tc>
        <w:tc>
          <w:tcPr>
            <w:tcW w:w="3417" w:type="dxa"/>
            <w:vAlign w:val="bottom"/>
          </w:tcPr>
          <w:p w:rsidR="00AF273C" w:rsidRPr="00214795" w:rsidRDefault="00AF273C" w:rsidP="00CE0B24">
            <w:pPr>
              <w:jc w:val="right"/>
            </w:pPr>
            <w:r w:rsidRPr="00214795">
              <w:t>В.Е. Кирсанов</w:t>
            </w:r>
          </w:p>
        </w:tc>
      </w:tr>
    </w:tbl>
    <w:p w:rsidR="001B2D4C" w:rsidRDefault="001B2D4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Default="00AF273C" w:rsidP="001B2D4C">
      <w:pPr>
        <w:jc w:val="both"/>
      </w:pPr>
    </w:p>
    <w:p w:rsidR="00AF273C" w:rsidRPr="001B2D4C" w:rsidRDefault="00AF273C" w:rsidP="001B2D4C">
      <w:pPr>
        <w:jc w:val="both"/>
      </w:pPr>
    </w:p>
    <w:p w:rsidR="001B2D4C" w:rsidRPr="001B2D4C" w:rsidRDefault="001B2D4C" w:rsidP="001B2D4C">
      <w:pPr>
        <w:jc w:val="both"/>
      </w:pPr>
    </w:p>
    <w:p w:rsidR="001B2D4C" w:rsidRPr="001B2D4C" w:rsidRDefault="001B2D4C" w:rsidP="00AF273C">
      <w:pPr>
        <w:ind w:left="6804"/>
        <w:jc w:val="center"/>
      </w:pPr>
      <w:r w:rsidRPr="001B2D4C">
        <w:lastRenderedPageBreak/>
        <w:t>Приложение № 2</w:t>
      </w:r>
    </w:p>
    <w:p w:rsidR="001B2D4C" w:rsidRPr="001B2D4C" w:rsidRDefault="001B2D4C" w:rsidP="00AF273C">
      <w:pPr>
        <w:ind w:left="6804"/>
        <w:jc w:val="center"/>
      </w:pPr>
      <w:r w:rsidRPr="001B2D4C">
        <w:t>к постановлению</w:t>
      </w:r>
    </w:p>
    <w:p w:rsidR="001B2D4C" w:rsidRPr="001B2D4C" w:rsidRDefault="001B2D4C" w:rsidP="00AF273C">
      <w:pPr>
        <w:ind w:left="6804"/>
        <w:jc w:val="center"/>
      </w:pPr>
      <w:r w:rsidRPr="001B2D4C">
        <w:t>Администрации города</w:t>
      </w:r>
    </w:p>
    <w:p w:rsidR="00AF273C" w:rsidRPr="001B2D4C" w:rsidRDefault="00AF273C" w:rsidP="00AF273C">
      <w:pPr>
        <w:ind w:left="6804"/>
        <w:jc w:val="center"/>
      </w:pPr>
      <w:r w:rsidRPr="001B2D4C">
        <w:t xml:space="preserve">от </w:t>
      </w:r>
      <w:r>
        <w:t>15.10.2020</w:t>
      </w:r>
      <w:r w:rsidRPr="001B2D4C">
        <w:t xml:space="preserve"> № </w:t>
      </w:r>
      <w:r>
        <w:t>1360</w:t>
      </w:r>
    </w:p>
    <w:p w:rsidR="001B2D4C" w:rsidRPr="001B2D4C" w:rsidRDefault="001B2D4C" w:rsidP="001B2D4C">
      <w:pPr>
        <w:jc w:val="both"/>
      </w:pPr>
    </w:p>
    <w:p w:rsidR="001B2D4C" w:rsidRPr="001B2D4C" w:rsidRDefault="001B2D4C" w:rsidP="00AF273C">
      <w:pPr>
        <w:jc w:val="center"/>
      </w:pPr>
      <w:r w:rsidRPr="001B2D4C">
        <w:t>ПОРЯДОК</w:t>
      </w:r>
    </w:p>
    <w:p w:rsidR="00AF273C" w:rsidRDefault="001B2D4C" w:rsidP="00AF273C">
      <w:pPr>
        <w:jc w:val="center"/>
      </w:pPr>
      <w:r w:rsidRPr="001B2D4C">
        <w:t xml:space="preserve">предоставления бесплатного питания обучающимся </w:t>
      </w:r>
    </w:p>
    <w:p w:rsidR="00AF273C" w:rsidRDefault="001B2D4C" w:rsidP="00AF273C">
      <w:pPr>
        <w:jc w:val="center"/>
      </w:pPr>
      <w:r w:rsidRPr="001B2D4C">
        <w:t xml:space="preserve">по образовательным программам основного общего и среднего </w:t>
      </w:r>
    </w:p>
    <w:p w:rsidR="001B2D4C" w:rsidRPr="001B2D4C" w:rsidRDefault="001B2D4C" w:rsidP="00AF273C">
      <w:pPr>
        <w:jc w:val="center"/>
      </w:pPr>
      <w:r w:rsidRPr="001B2D4C">
        <w:t>общего образования (5-11 классы) муниципальных бюджетных общеобразовательных учреждений города Новочеркасска</w:t>
      </w:r>
    </w:p>
    <w:p w:rsidR="001B2D4C" w:rsidRPr="001B2D4C" w:rsidRDefault="001B2D4C" w:rsidP="001B2D4C">
      <w:pPr>
        <w:jc w:val="both"/>
      </w:pPr>
    </w:p>
    <w:p w:rsidR="001B2D4C" w:rsidRPr="001B2D4C" w:rsidRDefault="001B2D4C" w:rsidP="001B2D4C">
      <w:pPr>
        <w:jc w:val="both"/>
      </w:pPr>
      <w:r w:rsidRPr="001B2D4C">
        <w:tab/>
        <w:t>1. Порядок предоставления бесплатного питания обучающимся по образовательным программам основного общего и среднего общего образования (5-11 классы) (далее – обучающиеся) муниципальных бюджетных общеобразовательных учреждений города Новочеркасска (далее – Порядок) разработан в целях социальной поддержки детей.</w:t>
      </w:r>
    </w:p>
    <w:p w:rsidR="001B2D4C" w:rsidRPr="001B2D4C" w:rsidRDefault="001B2D4C" w:rsidP="001B2D4C">
      <w:pPr>
        <w:jc w:val="both"/>
      </w:pPr>
      <w:r w:rsidRPr="001B2D4C">
        <w:tab/>
        <w:t>Бесплатное питание обучающихся в муниципальных бюджетных общеобразовательных учреждениях города (далее – МБОУ) осуществляется по договору оказания услуг по организации питания обучающихся.</w:t>
      </w:r>
    </w:p>
    <w:p w:rsidR="001B2D4C" w:rsidRPr="001B2D4C" w:rsidRDefault="001B2D4C" w:rsidP="001B2D4C">
      <w:pPr>
        <w:jc w:val="both"/>
      </w:pPr>
      <w:r w:rsidRPr="001B2D4C">
        <w:tab/>
        <w:t>2. Право на получение бесплатного питания имеют обучающиеся МБОУ следующих категорий:</w:t>
      </w:r>
    </w:p>
    <w:p w:rsidR="001B2D4C" w:rsidRPr="001B2D4C" w:rsidRDefault="001B2D4C" w:rsidP="001B2D4C">
      <w:pPr>
        <w:jc w:val="both"/>
      </w:pPr>
      <w:bookmarkStart w:id="1" w:name="P33"/>
      <w:bookmarkEnd w:id="1"/>
      <w:r w:rsidRPr="001B2D4C">
        <w:tab/>
        <w:t>2.1.</w:t>
      </w:r>
      <w:r w:rsidR="00AF273C">
        <w:t> </w:t>
      </w:r>
      <w:r w:rsidR="00AF273C" w:rsidRPr="001B2D4C">
        <w:t xml:space="preserve">Дети </w:t>
      </w:r>
      <w:r w:rsidRPr="001B2D4C">
        <w:t>из семей, имеющих трех и более несовершеннолетних детей</w:t>
      </w:r>
      <w:r w:rsidR="00AF273C">
        <w:t>.</w:t>
      </w:r>
    </w:p>
    <w:p w:rsidR="001B2D4C" w:rsidRPr="001B2D4C" w:rsidRDefault="001B2D4C" w:rsidP="001B2D4C">
      <w:pPr>
        <w:jc w:val="both"/>
      </w:pPr>
      <w:bookmarkStart w:id="2" w:name="P35"/>
      <w:bookmarkEnd w:id="2"/>
      <w:r w:rsidRPr="001B2D4C">
        <w:tab/>
        <w:t>2.2.</w:t>
      </w:r>
      <w:r w:rsidR="00AF273C">
        <w:t> </w:t>
      </w:r>
      <w:r w:rsidR="00AF273C" w:rsidRPr="001B2D4C">
        <w:t xml:space="preserve">Дети </w:t>
      </w:r>
      <w:r w:rsidRPr="001B2D4C">
        <w:t>из малоимущих семей.</w:t>
      </w:r>
    </w:p>
    <w:p w:rsidR="001B2D4C" w:rsidRPr="001B2D4C" w:rsidRDefault="001B2D4C" w:rsidP="001B2D4C">
      <w:pPr>
        <w:jc w:val="both"/>
      </w:pPr>
      <w:r w:rsidRPr="001B2D4C">
        <w:tab/>
        <w:t>3.</w:t>
      </w:r>
      <w:r w:rsidR="00AF273C">
        <w:t> </w:t>
      </w:r>
      <w:r w:rsidRPr="001B2D4C">
        <w:t>Управление образования Администрации города обеспечивает контроль целевого и эффективного использования средств, выделяемых на предоставление бесплатного питания.</w:t>
      </w:r>
    </w:p>
    <w:p w:rsidR="001B2D4C" w:rsidRPr="001B2D4C" w:rsidRDefault="001B2D4C" w:rsidP="001B2D4C">
      <w:pPr>
        <w:jc w:val="both"/>
      </w:pPr>
      <w:r w:rsidRPr="001B2D4C">
        <w:tab/>
        <w:t>4. Бесплатное питание выдается один раз в день согласно набору блюд.</w:t>
      </w:r>
      <w:r w:rsidRPr="001B2D4C">
        <w:tab/>
        <w:t>5. Замена бесплатного питания денежной компенсацией не допускается.</w:t>
      </w:r>
    </w:p>
    <w:p w:rsidR="001B2D4C" w:rsidRPr="001B2D4C" w:rsidRDefault="001B2D4C" w:rsidP="001B2D4C">
      <w:pPr>
        <w:jc w:val="both"/>
      </w:pPr>
      <w:r w:rsidRPr="001B2D4C">
        <w:tab/>
        <w:t>6. МБОУ:</w:t>
      </w:r>
    </w:p>
    <w:p w:rsidR="001B2D4C" w:rsidRPr="001B2D4C" w:rsidRDefault="001B2D4C" w:rsidP="001B2D4C">
      <w:pPr>
        <w:jc w:val="both"/>
      </w:pPr>
      <w:r w:rsidRPr="001B2D4C">
        <w:tab/>
        <w:t>6.1.</w:t>
      </w:r>
      <w:r w:rsidR="00AF273C">
        <w:t> </w:t>
      </w:r>
      <w:r w:rsidRPr="001B2D4C">
        <w:t>Выявляет обучающихся льготных категорий.</w:t>
      </w:r>
    </w:p>
    <w:p w:rsidR="001B2D4C" w:rsidRPr="001B2D4C" w:rsidRDefault="001B2D4C" w:rsidP="001B2D4C">
      <w:pPr>
        <w:jc w:val="both"/>
      </w:pPr>
      <w:r w:rsidRPr="001B2D4C">
        <w:tab/>
        <w:t>6.2. Формирует первичные документы, подтверждающие право обучающегося на получение бесплатного питания:</w:t>
      </w:r>
    </w:p>
    <w:p w:rsidR="001B2D4C" w:rsidRPr="001B2D4C" w:rsidRDefault="001B2D4C" w:rsidP="001B2D4C">
      <w:pPr>
        <w:jc w:val="both"/>
      </w:pPr>
      <w:r w:rsidRPr="001B2D4C">
        <w:tab/>
        <w:t>6.2.1.</w:t>
      </w:r>
      <w:r w:rsidR="00AF273C">
        <w:t> </w:t>
      </w:r>
      <w:r w:rsidRPr="001B2D4C">
        <w:t>Для детей из семей, имеющих трех и более несовершеннолетних детей:</w:t>
      </w:r>
    </w:p>
    <w:p w:rsidR="001B2D4C" w:rsidRPr="001B2D4C" w:rsidRDefault="001B2D4C" w:rsidP="001B2D4C">
      <w:pPr>
        <w:jc w:val="both"/>
      </w:pPr>
      <w:r w:rsidRPr="001B2D4C">
        <w:tab/>
        <w:t>заявление родителей (законных представителей) на имя директора МБОУ;</w:t>
      </w:r>
    </w:p>
    <w:p w:rsidR="001B2D4C" w:rsidRPr="001B2D4C" w:rsidRDefault="001B2D4C" w:rsidP="001B2D4C">
      <w:pPr>
        <w:jc w:val="both"/>
      </w:pPr>
      <w:r w:rsidRPr="001B2D4C">
        <w:tab/>
        <w:t>копии свидетельств о рождении детей.</w:t>
      </w:r>
    </w:p>
    <w:p w:rsidR="001B2D4C" w:rsidRPr="001B2D4C" w:rsidRDefault="001B2D4C" w:rsidP="001B2D4C">
      <w:pPr>
        <w:jc w:val="both"/>
      </w:pPr>
      <w:r w:rsidRPr="001B2D4C">
        <w:tab/>
        <w:t>6.2.2.</w:t>
      </w:r>
      <w:r w:rsidR="00AF273C">
        <w:t> </w:t>
      </w:r>
      <w:r w:rsidRPr="001B2D4C">
        <w:t>Для детей из малоимущих семей:</w:t>
      </w:r>
    </w:p>
    <w:p w:rsidR="001B2D4C" w:rsidRPr="001B2D4C" w:rsidRDefault="001B2D4C" w:rsidP="001B2D4C">
      <w:pPr>
        <w:jc w:val="both"/>
      </w:pPr>
      <w:r w:rsidRPr="001B2D4C">
        <w:tab/>
        <w:t>заявление родителей (законных представителей) на имя директора МБОУ;</w:t>
      </w:r>
    </w:p>
    <w:p w:rsidR="001B2D4C" w:rsidRPr="001B2D4C" w:rsidRDefault="001B2D4C" w:rsidP="001B2D4C">
      <w:pPr>
        <w:jc w:val="both"/>
      </w:pPr>
      <w:r w:rsidRPr="001B2D4C">
        <w:tab/>
        <w:t>списки обучающихся данной категории де</w:t>
      </w:r>
      <w:r w:rsidR="00AF273C">
        <w:t>тей, сверенные со специалистами</w:t>
      </w:r>
      <w:r w:rsidRPr="001B2D4C">
        <w:t xml:space="preserve"> Управления труда и социального развития Администрации города.</w:t>
      </w:r>
    </w:p>
    <w:p w:rsidR="001B2D4C" w:rsidRPr="001B2D4C" w:rsidRDefault="001B2D4C" w:rsidP="001B2D4C">
      <w:pPr>
        <w:jc w:val="both"/>
      </w:pPr>
      <w:r w:rsidRPr="001B2D4C">
        <w:tab/>
        <w:t>6.3. Обеспечивает предоставление бесплатного питания обучающимся в соответствии с настоящим Порядком.</w:t>
      </w:r>
    </w:p>
    <w:p w:rsidR="001B2D4C" w:rsidRPr="001B2D4C" w:rsidRDefault="001B2D4C" w:rsidP="001B2D4C">
      <w:pPr>
        <w:jc w:val="both"/>
      </w:pPr>
      <w:r w:rsidRPr="001B2D4C">
        <w:tab/>
        <w:t>6.4. Утверждает приказом списки обучающихся, имеющих право на получение бесплатного питания.</w:t>
      </w:r>
    </w:p>
    <w:p w:rsidR="001B2D4C" w:rsidRPr="001B2D4C" w:rsidRDefault="001B2D4C" w:rsidP="001B2D4C">
      <w:pPr>
        <w:jc w:val="both"/>
      </w:pPr>
      <w:r w:rsidRPr="001B2D4C">
        <w:lastRenderedPageBreak/>
        <w:tab/>
        <w:t>6.5. Заключает в соответствии с законодательством Российской Федерации договоры аренды имущества, договоры на оказание услуг с организатором питания.</w:t>
      </w:r>
    </w:p>
    <w:p w:rsidR="001B2D4C" w:rsidRPr="001B2D4C" w:rsidRDefault="001B2D4C" w:rsidP="001B2D4C">
      <w:pPr>
        <w:jc w:val="both"/>
      </w:pPr>
      <w:r w:rsidRPr="001B2D4C">
        <w:tab/>
        <w:t>6.6. Согласовывает и размещает в специально отведенном доступном месте ежедневный набор блюд бесплатного питания.</w:t>
      </w:r>
    </w:p>
    <w:p w:rsidR="001B2D4C" w:rsidRPr="001B2D4C" w:rsidRDefault="001B2D4C" w:rsidP="001B2D4C">
      <w:pPr>
        <w:jc w:val="both"/>
      </w:pPr>
      <w:r w:rsidRPr="001B2D4C">
        <w:tab/>
        <w:t>6.7. Утверждает график получения бесплатного питания согласно календарному учебному графику и расписанию занятий.</w:t>
      </w:r>
    </w:p>
    <w:p w:rsidR="001B2D4C" w:rsidRPr="001B2D4C" w:rsidRDefault="001B2D4C" w:rsidP="001B2D4C">
      <w:pPr>
        <w:jc w:val="both"/>
      </w:pPr>
      <w:r w:rsidRPr="001B2D4C">
        <w:tab/>
        <w:t>6.8. Осуществляет ежедневный учет предоставления бесплатного питания обучающихся.</w:t>
      </w:r>
    </w:p>
    <w:p w:rsidR="001B2D4C" w:rsidRPr="001B2D4C" w:rsidRDefault="001B2D4C" w:rsidP="001B2D4C">
      <w:pPr>
        <w:jc w:val="both"/>
      </w:pPr>
      <w:r w:rsidRPr="001B2D4C">
        <w:tab/>
        <w:t>6.9. Осуществляет постоянный контроль организации питания и качества готовых блюд.</w:t>
      </w:r>
    </w:p>
    <w:p w:rsidR="001B2D4C" w:rsidRPr="001B2D4C" w:rsidRDefault="001B2D4C" w:rsidP="001B2D4C">
      <w:pPr>
        <w:jc w:val="both"/>
      </w:pPr>
      <w:r w:rsidRPr="001B2D4C">
        <w:tab/>
        <w:t>6.10. Несет ответственность:</w:t>
      </w:r>
    </w:p>
    <w:p w:rsidR="001B2D4C" w:rsidRPr="001B2D4C" w:rsidRDefault="001B2D4C" w:rsidP="001B2D4C">
      <w:pPr>
        <w:jc w:val="both"/>
      </w:pPr>
      <w:r w:rsidRPr="001B2D4C">
        <w:tab/>
        <w:t>за предоставление бесплатного питания обучающимся в соответствии с настоящим Порядком;</w:t>
      </w:r>
    </w:p>
    <w:p w:rsidR="001B2D4C" w:rsidRPr="001B2D4C" w:rsidRDefault="001B2D4C" w:rsidP="001B2D4C">
      <w:pPr>
        <w:jc w:val="both"/>
      </w:pPr>
      <w:r w:rsidRPr="001B2D4C">
        <w:tab/>
        <w:t>за ведение отчетности и хранение первичных документов.</w:t>
      </w:r>
    </w:p>
    <w:p w:rsidR="001B2D4C" w:rsidRPr="001B2D4C" w:rsidRDefault="001B2D4C" w:rsidP="001B2D4C">
      <w:pPr>
        <w:jc w:val="both"/>
      </w:pPr>
    </w:p>
    <w:p w:rsidR="001B2D4C" w:rsidRPr="001B2D4C" w:rsidRDefault="001B2D4C" w:rsidP="001B2D4C">
      <w:pPr>
        <w:jc w:val="both"/>
      </w:pPr>
    </w:p>
    <w:p w:rsidR="001B2D4C" w:rsidRDefault="001B2D4C" w:rsidP="005728F2">
      <w:pPr>
        <w:jc w:val="both"/>
      </w:pPr>
    </w:p>
    <w:tbl>
      <w:tblPr>
        <w:tblW w:w="10188" w:type="dxa"/>
        <w:tblLook w:val="01E0"/>
      </w:tblPr>
      <w:tblGrid>
        <w:gridCol w:w="3652"/>
        <w:gridCol w:w="3119"/>
        <w:gridCol w:w="3417"/>
      </w:tblGrid>
      <w:tr w:rsidR="00AF273C" w:rsidRPr="00214795" w:rsidTr="00CE0B24">
        <w:tc>
          <w:tcPr>
            <w:tcW w:w="3652" w:type="dxa"/>
          </w:tcPr>
          <w:p w:rsidR="00AF273C" w:rsidRPr="00214795" w:rsidRDefault="00AF273C" w:rsidP="00CE0B24">
            <w:pPr>
              <w:jc w:val="center"/>
            </w:pPr>
            <w:r w:rsidRPr="00214795">
              <w:t>И.о. управляющего делами</w:t>
            </w:r>
          </w:p>
          <w:p w:rsidR="00AF273C" w:rsidRPr="00214795" w:rsidRDefault="00AF273C" w:rsidP="00CE0B24">
            <w:pPr>
              <w:jc w:val="center"/>
            </w:pPr>
            <w:r w:rsidRPr="00214795">
              <w:t>Администрации города</w:t>
            </w:r>
          </w:p>
        </w:tc>
        <w:tc>
          <w:tcPr>
            <w:tcW w:w="3119" w:type="dxa"/>
            <w:vAlign w:val="bottom"/>
          </w:tcPr>
          <w:p w:rsidR="00AF273C" w:rsidRPr="00214795" w:rsidRDefault="00AF273C" w:rsidP="00CE0B24">
            <w:pPr>
              <w:jc w:val="center"/>
            </w:pPr>
          </w:p>
        </w:tc>
        <w:tc>
          <w:tcPr>
            <w:tcW w:w="3417" w:type="dxa"/>
            <w:vAlign w:val="bottom"/>
          </w:tcPr>
          <w:p w:rsidR="00AF273C" w:rsidRPr="00214795" w:rsidRDefault="00AF273C" w:rsidP="00CE0B24">
            <w:pPr>
              <w:jc w:val="right"/>
            </w:pPr>
            <w:r w:rsidRPr="00214795">
              <w:t>В.Е. Кирсанов</w:t>
            </w:r>
          </w:p>
        </w:tc>
      </w:tr>
    </w:tbl>
    <w:p w:rsidR="00AF273C" w:rsidRPr="005728F2" w:rsidRDefault="00AF273C" w:rsidP="005728F2">
      <w:pPr>
        <w:jc w:val="both"/>
      </w:pPr>
    </w:p>
    <w:sectPr w:rsidR="00AF273C" w:rsidRPr="005728F2" w:rsidSect="009E0EE8">
      <w:footerReference w:type="default" r:id="rId9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45" w:rsidRDefault="001B7945">
      <w:r>
        <w:separator/>
      </w:r>
    </w:p>
  </w:endnote>
  <w:endnote w:type="continuationSeparator" w:id="1">
    <w:p w:rsidR="001B7945" w:rsidRDefault="001B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85" w:rsidRPr="00A537EF" w:rsidRDefault="00F61277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3C0A1C">
      <w:rPr>
        <w:rStyle w:val="a5"/>
        <w:noProof/>
        <w:sz w:val="24"/>
        <w:szCs w:val="24"/>
      </w:rPr>
      <w:t>6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45" w:rsidRDefault="001B7945">
      <w:r>
        <w:separator/>
      </w:r>
    </w:p>
  </w:footnote>
  <w:footnote w:type="continuationSeparator" w:id="1">
    <w:p w:rsidR="001B7945" w:rsidRDefault="001B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54"/>
    <w:rsid w:val="00013B43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7214"/>
    <w:rsid w:val="00104D27"/>
    <w:rsid w:val="00107FE6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2D4C"/>
    <w:rsid w:val="001B5446"/>
    <w:rsid w:val="001B7945"/>
    <w:rsid w:val="001E5ABA"/>
    <w:rsid w:val="001F17A4"/>
    <w:rsid w:val="00250E56"/>
    <w:rsid w:val="002551B4"/>
    <w:rsid w:val="002A438A"/>
    <w:rsid w:val="002A7399"/>
    <w:rsid w:val="00311171"/>
    <w:rsid w:val="0032548D"/>
    <w:rsid w:val="00326283"/>
    <w:rsid w:val="00330E0D"/>
    <w:rsid w:val="0038071E"/>
    <w:rsid w:val="003939D8"/>
    <w:rsid w:val="003C0A1C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55821"/>
    <w:rsid w:val="00561D2C"/>
    <w:rsid w:val="005728F2"/>
    <w:rsid w:val="005B2C62"/>
    <w:rsid w:val="005F7EB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704666"/>
    <w:rsid w:val="007A0849"/>
    <w:rsid w:val="007B69CF"/>
    <w:rsid w:val="007D413B"/>
    <w:rsid w:val="007D45F3"/>
    <w:rsid w:val="007E3710"/>
    <w:rsid w:val="007F29D6"/>
    <w:rsid w:val="008070B3"/>
    <w:rsid w:val="008130F1"/>
    <w:rsid w:val="00813757"/>
    <w:rsid w:val="008349B5"/>
    <w:rsid w:val="008433AD"/>
    <w:rsid w:val="00844ECD"/>
    <w:rsid w:val="00853876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45117"/>
    <w:rsid w:val="00A51428"/>
    <w:rsid w:val="00A537EF"/>
    <w:rsid w:val="00A5703C"/>
    <w:rsid w:val="00A600BD"/>
    <w:rsid w:val="00A63E4D"/>
    <w:rsid w:val="00A810EC"/>
    <w:rsid w:val="00AC4354"/>
    <w:rsid w:val="00AF273C"/>
    <w:rsid w:val="00AF27FB"/>
    <w:rsid w:val="00B104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92DF7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5549"/>
    <w:rsid w:val="00D65459"/>
    <w:rsid w:val="00D806F8"/>
    <w:rsid w:val="00DE5362"/>
    <w:rsid w:val="00DE55B1"/>
    <w:rsid w:val="00E03B79"/>
    <w:rsid w:val="00E041EF"/>
    <w:rsid w:val="00E05AD8"/>
    <w:rsid w:val="00E061C3"/>
    <w:rsid w:val="00E141D6"/>
    <w:rsid w:val="00E43737"/>
    <w:rsid w:val="00E44185"/>
    <w:rsid w:val="00E701D8"/>
    <w:rsid w:val="00EA62E1"/>
    <w:rsid w:val="00EC635C"/>
    <w:rsid w:val="00ED1198"/>
    <w:rsid w:val="00EF077B"/>
    <w:rsid w:val="00EF3FD5"/>
    <w:rsid w:val="00F1505E"/>
    <w:rsid w:val="00F15B46"/>
    <w:rsid w:val="00F2335D"/>
    <w:rsid w:val="00F36F26"/>
    <w:rsid w:val="00F61277"/>
    <w:rsid w:val="00F62A44"/>
    <w:rsid w:val="00F81BC1"/>
    <w:rsid w:val="00F82C5A"/>
    <w:rsid w:val="00FB3BDE"/>
    <w:rsid w:val="00FB3BFB"/>
    <w:rsid w:val="00FB7371"/>
    <w:rsid w:val="00FC5EF8"/>
    <w:rsid w:val="00FC749F"/>
    <w:rsid w:val="00FD77F2"/>
    <w:rsid w:val="00FE41D6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63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8B9A-53DB-4E45-8E5B-31DD7E22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2020</Template>
  <TotalTime>1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2018-01-18T12:27:00Z</cp:lastPrinted>
  <dcterms:created xsi:type="dcterms:W3CDTF">2020-10-15T14:18:00Z</dcterms:created>
  <dcterms:modified xsi:type="dcterms:W3CDTF">2020-10-15T14:18:00Z</dcterms:modified>
</cp:coreProperties>
</file>