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B9" w:rsidRDefault="00312EB9" w:rsidP="00F579B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Наставничество в школах. </w:t>
      </w:r>
    </w:p>
    <w:p w:rsidR="00555BCB" w:rsidRPr="00555BCB" w:rsidRDefault="00555BCB" w:rsidP="00F579B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579B3" w:rsidRPr="00555BCB" w:rsidRDefault="00F579B3" w:rsidP="00555BC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hAnsi="Times New Roman" w:cs="Times New Roman"/>
          <w:sz w:val="28"/>
          <w:szCs w:val="28"/>
        </w:rPr>
        <w:t>Распоряжением Минпросвещения России от 25.12.2019 № Р-145 утверждена методологии (целевой модели) наставничества обучающихся для организаций, осуществляющих образовательную деятельность</w:t>
      </w:r>
      <w:r w:rsidR="002E7181" w:rsidRPr="00555BCB">
        <w:rPr>
          <w:rFonts w:ascii="Times New Roman" w:hAnsi="Times New Roman" w:cs="Times New Roman"/>
          <w:sz w:val="28"/>
          <w:szCs w:val="28"/>
        </w:rPr>
        <w:t>.</w:t>
      </w:r>
    </w:p>
    <w:p w:rsidR="002E7181" w:rsidRPr="00555BCB" w:rsidRDefault="002E7181" w:rsidP="00555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BCB">
        <w:rPr>
          <w:rFonts w:ascii="Times New Roman" w:hAnsi="Times New Roman" w:cs="Times New Roman"/>
          <w:sz w:val="28"/>
          <w:szCs w:val="28"/>
        </w:rPr>
        <w:t>Наставничество - универсальная технология передачи опыта, знаний, формирования навыков, … через неформальное взаимообогащающее общение, основанное на доверии и партнерстве.</w:t>
      </w:r>
    </w:p>
    <w:p w:rsidR="002E7181" w:rsidRPr="00555BCB" w:rsidRDefault="002E7181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hAnsi="Times New Roman" w:cs="Times New Roman"/>
          <w:sz w:val="28"/>
          <w:szCs w:val="28"/>
        </w:rPr>
        <w:t>Форма наставничества - способ реализации целевой модели через организацию работы наставнической пары или группы</w:t>
      </w: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5 форм наставничества:</w:t>
      </w:r>
      <w:r w:rsidR="002E7181"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ученик-ученик</w:t>
      </w:r>
      <w:r w:rsidR="002E7181"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</w:t>
      </w:r>
      <w:r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читель-учитель</w:t>
      </w:r>
      <w:r w:rsidR="002E7181"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студент-ученик</w:t>
      </w:r>
      <w:r w:rsidR="002E7181"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работодатель </w:t>
      </w:r>
      <w:r w:rsidR="002E7181"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="002E7181"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работодатель -студент.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7181"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наставничества </w:t>
      </w:r>
      <w:r w:rsidR="002E7181"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7181"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УЧЕНИК-УЧЕНИК</w:t>
      </w:r>
      <w:r w:rsidR="002E7181"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взаимодействие учеников одной школы, когда старший ученик, обладающий организаторскими и лидерскими качествами</w:t>
      </w:r>
      <w:r w:rsidR="00555BCB"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 класса, победитель олимпиад, волонтёр оказывает позитивное влияние на наставляемого ученика.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наставляемые делятся на две категории: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 категория. Пассивный ученик.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дезориентированный демонстрирующий неудовлетворительные результаты в обучении или проблемы с поведением, не принимающий участия в жизни школы, отстраненный от коллектива.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Ролевая модель «успевающий»- «неуспевающий».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2-я категория Активный ученик.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Ученик, увлеченный определенным предметом, с высокими потребностями в образовании, нуждающийся в проф. поддержке или обмене мнениями для реализации собственных проектов.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 модели</w:t>
      </w:r>
      <w:r w:rsidR="00555BCB"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55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«лидер»- «пассивный», либо «равный»-«равному».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наставничества УЧЕНИК-УЧЕНИК являются:</w:t>
      </w:r>
    </w:p>
    <w:p w:rsidR="00312EB9" w:rsidRPr="00341BB8" w:rsidRDefault="00312EB9" w:rsidP="00555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BB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лидерских качеств наставляемого,</w:t>
      </w:r>
      <w:r w:rsidR="00341BB8" w:rsidRPr="00341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BB8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результатов учебы, а также творческих и спортивных результатов</w:t>
      </w:r>
      <w:r w:rsidR="00341B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2EB9" w:rsidRPr="00555BCB" w:rsidRDefault="00312EB9" w:rsidP="00555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адаптации к новым условиям, в случае если ученик нови</w:t>
      </w:r>
      <w:r w:rsidR="00341BB8">
        <w:rPr>
          <w:rFonts w:ascii="Times New Roman" w:eastAsia="Times New Roman" w:hAnsi="Times New Roman" w:cs="Times New Roman"/>
          <w:color w:val="000000"/>
          <w:sz w:val="28"/>
          <w:szCs w:val="28"/>
        </w:rPr>
        <w:t>чок и перевёлся из другой школы;</w:t>
      </w:r>
    </w:p>
    <w:p w:rsidR="00312EB9" w:rsidRPr="00555BCB" w:rsidRDefault="00312EB9" w:rsidP="00555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благоприятной психоэмоциональной среды среди учеников.</w:t>
      </w:r>
    </w:p>
    <w:p w:rsidR="00312EB9" w:rsidRPr="00555BCB" w:rsidRDefault="00312EB9" w:rsidP="00555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посещаемости творческих кружков;</w:t>
      </w:r>
    </w:p>
    <w:p w:rsidR="00555BCB" w:rsidRPr="00555BCB" w:rsidRDefault="00312EB9" w:rsidP="00555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числа ш</w:t>
      </w:r>
      <w:r w:rsidR="00555BCB"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кольников, состоящих на  различного вида профилактического  учета; </w:t>
      </w:r>
    </w:p>
    <w:p w:rsidR="00312EB9" w:rsidRPr="00555BCB" w:rsidRDefault="00312EB9" w:rsidP="00555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числа жалоб от родителей и педагогов, связанных с конфликтами внутри коллектива обучающихся</w:t>
      </w:r>
      <w:r w:rsidR="00341B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12EB9" w:rsidRPr="00555BCB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C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- наставляемые подросткового возраста получат стимул к культурному, интеллектуальному, физическому развитию.</w:t>
      </w:r>
    </w:p>
    <w:p w:rsidR="00312EB9" w:rsidRPr="00F2517C" w:rsidRDefault="00312EB9" w:rsidP="00555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17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наставн</w:t>
      </w:r>
      <w:r w:rsidR="00555BCB" w:rsidRPr="00F2517C">
        <w:rPr>
          <w:rFonts w:ascii="Times New Roman" w:eastAsia="Times New Roman" w:hAnsi="Times New Roman" w:cs="Times New Roman"/>
          <w:color w:val="000000"/>
          <w:sz w:val="28"/>
          <w:szCs w:val="28"/>
        </w:rPr>
        <w:t>ика и наставляемого происходит как во</w:t>
      </w:r>
      <w:r w:rsidRPr="00F2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внеурочные часы, </w:t>
      </w:r>
      <w:r w:rsidR="00555BCB" w:rsidRPr="00F2517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F2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процесс обучения, в случае совместной работы над какими-либо проектами, совместной подготовки к олимпиаде или проведение совместных конкурсов. </w:t>
      </w:r>
    </w:p>
    <w:p w:rsidR="00F2517C" w:rsidRPr="00F2517C" w:rsidRDefault="00F2517C" w:rsidP="00555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51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Важная задача, которая стоит перед учителем, - это быть другом, примером и </w:t>
      </w:r>
      <w:r w:rsidRPr="00F2517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наставником </w:t>
      </w:r>
      <w:r w:rsidRPr="00F251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своих учеников.</w:t>
      </w:r>
    </w:p>
    <w:p w:rsidR="00A4572E" w:rsidRPr="00A4572E" w:rsidRDefault="00EB4ACE" w:rsidP="00555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72E">
        <w:rPr>
          <w:rFonts w:ascii="Times New Roman" w:hAnsi="Times New Roman" w:cs="Times New Roman"/>
          <w:sz w:val="28"/>
          <w:szCs w:val="28"/>
        </w:rPr>
        <w:t>Необходимо проинформировать обучающихся</w:t>
      </w:r>
      <w:r w:rsidR="00A4572E">
        <w:rPr>
          <w:rFonts w:ascii="Times New Roman" w:hAnsi="Times New Roman" w:cs="Times New Roman"/>
          <w:sz w:val="28"/>
          <w:szCs w:val="28"/>
        </w:rPr>
        <w:t xml:space="preserve"> и их</w:t>
      </w:r>
      <w:r w:rsidR="00A4572E" w:rsidRPr="00A4572E">
        <w:rPr>
          <w:rFonts w:ascii="Times New Roman" w:hAnsi="Times New Roman" w:cs="Times New Roman"/>
          <w:sz w:val="28"/>
          <w:szCs w:val="28"/>
        </w:rPr>
        <w:t xml:space="preserve"> </w:t>
      </w:r>
      <w:r w:rsidR="00A4572E">
        <w:rPr>
          <w:rFonts w:ascii="Times New Roman" w:hAnsi="Times New Roman" w:cs="Times New Roman"/>
          <w:sz w:val="28"/>
          <w:szCs w:val="28"/>
        </w:rPr>
        <w:t>родителей</w:t>
      </w:r>
      <w:r w:rsidRPr="00A4572E">
        <w:rPr>
          <w:rFonts w:ascii="Times New Roman" w:hAnsi="Times New Roman" w:cs="Times New Roman"/>
          <w:sz w:val="28"/>
          <w:szCs w:val="28"/>
        </w:rPr>
        <w:t xml:space="preserve"> о </w:t>
      </w:r>
      <w:r w:rsidR="00A4572E">
        <w:rPr>
          <w:rFonts w:ascii="Times New Roman" w:hAnsi="Times New Roman" w:cs="Times New Roman"/>
          <w:sz w:val="28"/>
          <w:szCs w:val="28"/>
        </w:rPr>
        <w:t>реализации</w:t>
      </w:r>
      <w:r w:rsidRPr="00A4572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457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Наставничества</w:t>
      </w:r>
      <w:r w:rsidR="00A4572E" w:rsidRPr="00A457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A4572E" w:rsidRPr="00A4572E" w:rsidSect="00F2517C">
      <w:pgSz w:w="11906" w:h="16838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27" w:rsidRDefault="00371027" w:rsidP="00AF5AAF">
      <w:pPr>
        <w:spacing w:after="0" w:line="240" w:lineRule="auto"/>
      </w:pPr>
      <w:r>
        <w:separator/>
      </w:r>
    </w:p>
  </w:endnote>
  <w:endnote w:type="continuationSeparator" w:id="0">
    <w:p w:rsidR="00371027" w:rsidRDefault="00371027" w:rsidP="00AF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27" w:rsidRDefault="00371027" w:rsidP="00AF5AAF">
      <w:pPr>
        <w:spacing w:after="0" w:line="240" w:lineRule="auto"/>
      </w:pPr>
      <w:r>
        <w:separator/>
      </w:r>
    </w:p>
  </w:footnote>
  <w:footnote w:type="continuationSeparator" w:id="0">
    <w:p w:rsidR="00371027" w:rsidRDefault="00371027" w:rsidP="00AF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45A8"/>
    <w:multiLevelType w:val="multilevel"/>
    <w:tmpl w:val="1EB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CE"/>
    <w:rsid w:val="00042A0E"/>
    <w:rsid w:val="0004703C"/>
    <w:rsid w:val="00166876"/>
    <w:rsid w:val="00181A88"/>
    <w:rsid w:val="00231472"/>
    <w:rsid w:val="00273830"/>
    <w:rsid w:val="002E7181"/>
    <w:rsid w:val="00312EB9"/>
    <w:rsid w:val="00341BB8"/>
    <w:rsid w:val="003525EF"/>
    <w:rsid w:val="00371027"/>
    <w:rsid w:val="003F25C0"/>
    <w:rsid w:val="00467B93"/>
    <w:rsid w:val="004A238C"/>
    <w:rsid w:val="004D542D"/>
    <w:rsid w:val="004E6958"/>
    <w:rsid w:val="00555BCB"/>
    <w:rsid w:val="0057342F"/>
    <w:rsid w:val="005A5023"/>
    <w:rsid w:val="005C1103"/>
    <w:rsid w:val="005E0B83"/>
    <w:rsid w:val="00603066"/>
    <w:rsid w:val="006B151A"/>
    <w:rsid w:val="00730C62"/>
    <w:rsid w:val="00743532"/>
    <w:rsid w:val="007A4FDD"/>
    <w:rsid w:val="008F63DC"/>
    <w:rsid w:val="00960266"/>
    <w:rsid w:val="00A060B1"/>
    <w:rsid w:val="00A136F3"/>
    <w:rsid w:val="00A4572E"/>
    <w:rsid w:val="00A55AF3"/>
    <w:rsid w:val="00A61FCE"/>
    <w:rsid w:val="00A63EE9"/>
    <w:rsid w:val="00AC7F0B"/>
    <w:rsid w:val="00AF1CDD"/>
    <w:rsid w:val="00AF5AAF"/>
    <w:rsid w:val="00B95338"/>
    <w:rsid w:val="00B95A5B"/>
    <w:rsid w:val="00BB2277"/>
    <w:rsid w:val="00D07CF3"/>
    <w:rsid w:val="00D3698F"/>
    <w:rsid w:val="00DB2931"/>
    <w:rsid w:val="00E0556E"/>
    <w:rsid w:val="00E404A0"/>
    <w:rsid w:val="00E44CFE"/>
    <w:rsid w:val="00E50FA8"/>
    <w:rsid w:val="00EB4ACE"/>
    <w:rsid w:val="00EE0500"/>
    <w:rsid w:val="00EF5149"/>
    <w:rsid w:val="00F155C1"/>
    <w:rsid w:val="00F2517C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8F5EF-797E-4ACC-ACCF-83820B1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136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eea6d4a6125da33mrcssattr">
    <w:name w:val="6eea6d4a6125da33_mr_css_attr"/>
    <w:basedOn w:val="a"/>
    <w:rsid w:val="003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5C0"/>
    <w:rPr>
      <w:b/>
      <w:bCs/>
    </w:rPr>
  </w:style>
  <w:style w:type="character" w:styleId="a5">
    <w:name w:val="Hyperlink"/>
    <w:basedOn w:val="a0"/>
    <w:uiPriority w:val="99"/>
    <w:unhideWhenUsed/>
    <w:rsid w:val="003F25C0"/>
    <w:rPr>
      <w:color w:val="0000FF"/>
      <w:u w:val="single"/>
    </w:rPr>
  </w:style>
  <w:style w:type="character" w:customStyle="1" w:styleId="mail-user-avatar">
    <w:name w:val="mail-user-avatar"/>
    <w:basedOn w:val="a0"/>
    <w:rsid w:val="007A4FDD"/>
  </w:style>
  <w:style w:type="character" w:customStyle="1" w:styleId="ns-view-message-head-sender-name">
    <w:name w:val="ns-view-message-head-sender-name"/>
    <w:basedOn w:val="a0"/>
    <w:rsid w:val="007A4FDD"/>
  </w:style>
  <w:style w:type="character" w:customStyle="1" w:styleId="mail-message-sender-email">
    <w:name w:val="mail-message-sender-email"/>
    <w:basedOn w:val="a0"/>
    <w:rsid w:val="007A4FDD"/>
  </w:style>
  <w:style w:type="character" w:customStyle="1" w:styleId="mail-message-head-recievers">
    <w:name w:val="mail-message-head-recievers"/>
    <w:basedOn w:val="a0"/>
    <w:rsid w:val="007A4FDD"/>
  </w:style>
  <w:style w:type="paragraph" w:customStyle="1" w:styleId="a8fc5f3b9dd242f5msonormalmrcssattr">
    <w:name w:val="a8fc5f3b9dd242f5msonormal_mr_css_attr"/>
    <w:basedOn w:val="a"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5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4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761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0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476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3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9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9</dc:creator>
  <cp:lastModifiedBy>Учитель</cp:lastModifiedBy>
  <cp:revision>3</cp:revision>
  <cp:lastPrinted>2020-11-25T11:43:00Z</cp:lastPrinted>
  <dcterms:created xsi:type="dcterms:W3CDTF">2023-02-22T11:22:00Z</dcterms:created>
  <dcterms:modified xsi:type="dcterms:W3CDTF">2023-02-22T11:25:00Z</dcterms:modified>
</cp:coreProperties>
</file>